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3" w:rsidRDefault="000372C3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2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51" w:rsidRPr="000F5A31" w:rsidRDefault="00287CC6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A3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0F5A31" w:rsidRPr="000F5A31">
        <w:rPr>
          <w:rFonts w:ascii="Times New Roman" w:hAnsi="Times New Roman" w:cs="Times New Roman"/>
          <w:sz w:val="28"/>
          <w:szCs w:val="28"/>
        </w:rPr>
        <w:t>153 тыс.</w:t>
      </w:r>
      <w:r w:rsidRPr="000F5A31">
        <w:rPr>
          <w:rFonts w:ascii="Times New Roman" w:hAnsi="Times New Roman" w:cs="Times New Roman"/>
          <w:sz w:val="28"/>
          <w:szCs w:val="28"/>
        </w:rPr>
        <w:t xml:space="preserve"> сведений о недвижимости выдано за 10 месяцев этого года </w:t>
      </w:r>
    </w:p>
    <w:p w:rsidR="00A32C84" w:rsidRDefault="000F5A31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>адастровая палата подвела итоги предоставления сведений госреестра недвижимости за 10 месяцев 2019 года. Всего за этот период Кадастров</w:t>
      </w:r>
      <w:r w:rsidR="00E73AF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 w:rsidR="00E73AF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AF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 w:rsidR="00D661DB">
        <w:rPr>
          <w:rFonts w:ascii="Times New Roman" w:hAnsi="Times New Roman" w:cs="Times New Roman"/>
          <w:b/>
          <w:bCs/>
          <w:sz w:val="28"/>
          <w:szCs w:val="28"/>
        </w:rPr>
        <w:t>Адыгея выдано свыше 153 тыс. сведений.</w:t>
      </w:r>
    </w:p>
    <w:p w:rsidR="00D55784" w:rsidRDefault="00D55784" w:rsidP="009266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Около 90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% </w:t>
      </w:r>
      <w:r>
        <w:rPr>
          <w:rFonts w:ascii="Times New Roman" w:hAnsi="Times New Roman" w:cs="Times New Roman"/>
          <w:i/>
          <w:sz w:val="28"/>
          <w:szCs w:val="28"/>
        </w:rPr>
        <w:t>обратившихся жителей республики,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предпочитают получать сведения в электронном виде.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Такая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популярность электронного способа подачи запросов о предоставлении сведений из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="00C96F85">
        <w:rPr>
          <w:rFonts w:ascii="Times New Roman" w:hAnsi="Times New Roman" w:cs="Times New Roman"/>
          <w:i/>
          <w:sz w:val="28"/>
          <w:szCs w:val="28"/>
        </w:rPr>
        <w:t>,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обусловлена возможностью подать запрос в любое время из любого удобного места. Кроме того, запрашивать сведения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электронного документа значительно выгоднее, чем в виде бумажного документа»,</w:t>
      </w:r>
      <w:r w:rsidRPr="00D55784">
        <w:rPr>
          <w:rFonts w:ascii="Times New Roman" w:hAnsi="Times New Roman" w:cs="Times New Roman"/>
          <w:sz w:val="28"/>
          <w:szCs w:val="28"/>
        </w:rPr>
        <w:t xml:space="preserve"> </w:t>
      </w:r>
      <w:r w:rsidRPr="00D55784">
        <w:rPr>
          <w:rFonts w:ascii="Times New Roman" w:hAnsi="Times New Roman" w:cs="Times New Roman"/>
          <w:b/>
          <w:sz w:val="28"/>
          <w:szCs w:val="28"/>
        </w:rPr>
        <w:t xml:space="preserve">– поясняет замдиректора Кадастровой палаты республики Ирина Никитина </w:t>
      </w:r>
    </w:p>
    <w:p w:rsidR="00287CC6" w:rsidRDefault="00D55784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351">
        <w:rPr>
          <w:rFonts w:ascii="Times New Roman" w:hAnsi="Times New Roman" w:cs="Times New Roman"/>
          <w:sz w:val="28"/>
          <w:szCs w:val="28"/>
        </w:rPr>
        <w:t xml:space="preserve">Самой популярной остается выписка </w:t>
      </w:r>
      <w:r w:rsidR="00045FC1">
        <w:rPr>
          <w:rFonts w:ascii="Times New Roman" w:hAnsi="Times New Roman" w:cs="Times New Roman"/>
          <w:sz w:val="28"/>
          <w:szCs w:val="28"/>
        </w:rPr>
        <w:t xml:space="preserve">об </w:t>
      </w:r>
      <w:r w:rsidR="00B41497" w:rsidRPr="00E87EC5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</w:t>
      </w:r>
      <w:r w:rsidR="00B41497">
        <w:rPr>
          <w:rFonts w:ascii="Times New Roman" w:hAnsi="Times New Roman" w:cs="Times New Roman"/>
          <w:sz w:val="28"/>
          <w:szCs w:val="28"/>
        </w:rPr>
        <w:t xml:space="preserve"> правах на объект недвижимости</w:t>
      </w:r>
      <w:r w:rsidR="00E56351">
        <w:rPr>
          <w:rFonts w:ascii="Times New Roman" w:hAnsi="Times New Roman" w:cs="Times New Roman"/>
          <w:sz w:val="28"/>
          <w:szCs w:val="28"/>
        </w:rPr>
        <w:t>: за 1</w:t>
      </w:r>
      <w:r w:rsidR="00A32C84">
        <w:rPr>
          <w:rFonts w:ascii="Times New Roman" w:hAnsi="Times New Roman" w:cs="Times New Roman"/>
          <w:sz w:val="28"/>
          <w:szCs w:val="28"/>
        </w:rPr>
        <w:t>0 месяцев было выдано</w:t>
      </w:r>
      <w:r w:rsidR="00B41497">
        <w:rPr>
          <w:rFonts w:ascii="Times New Roman" w:hAnsi="Times New Roman" w:cs="Times New Roman"/>
          <w:sz w:val="28"/>
          <w:szCs w:val="28"/>
        </w:rPr>
        <w:t xml:space="preserve"> </w:t>
      </w:r>
      <w:r w:rsidR="005E1C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41497">
        <w:rPr>
          <w:rFonts w:ascii="Times New Roman" w:hAnsi="Times New Roman" w:cs="Times New Roman"/>
          <w:sz w:val="28"/>
          <w:szCs w:val="28"/>
        </w:rPr>
        <w:t>54 тыс.</w:t>
      </w:r>
      <w:r w:rsidR="00E56351">
        <w:rPr>
          <w:rFonts w:ascii="Times New Roman" w:hAnsi="Times New Roman" w:cs="Times New Roman"/>
          <w:sz w:val="28"/>
          <w:szCs w:val="28"/>
        </w:rPr>
        <w:t xml:space="preserve"> таких выписок. Также сохраняется </w:t>
      </w:r>
      <w:r w:rsidR="005E1C49">
        <w:rPr>
          <w:rFonts w:ascii="Times New Roman" w:hAnsi="Times New Roman" w:cs="Times New Roman"/>
          <w:sz w:val="28"/>
          <w:szCs w:val="28"/>
        </w:rPr>
        <w:t xml:space="preserve">стабильная </w:t>
      </w:r>
      <w:r w:rsidR="00E56351"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сведений </w:t>
      </w:r>
      <w:r w:rsidR="00B41497">
        <w:rPr>
          <w:rFonts w:ascii="Times New Roman" w:hAnsi="Times New Roman" w:cs="Times New Roman"/>
          <w:sz w:val="28"/>
          <w:szCs w:val="28"/>
        </w:rPr>
        <w:t xml:space="preserve">о правах отдельного лица на </w:t>
      </w:r>
      <w:r w:rsidR="00864935">
        <w:rPr>
          <w:rFonts w:ascii="Times New Roman" w:hAnsi="Times New Roman" w:cs="Times New Roman"/>
          <w:sz w:val="28"/>
          <w:szCs w:val="28"/>
        </w:rPr>
        <w:t>имеющиеся</w:t>
      </w:r>
      <w:r w:rsidR="00B41497">
        <w:rPr>
          <w:rFonts w:ascii="Times New Roman" w:hAnsi="Times New Roman" w:cs="Times New Roman"/>
          <w:sz w:val="28"/>
          <w:szCs w:val="28"/>
        </w:rPr>
        <w:t xml:space="preserve"> у него объекты недвижимости</w:t>
      </w:r>
      <w:r w:rsidR="00E56351">
        <w:rPr>
          <w:rFonts w:ascii="Times New Roman" w:hAnsi="Times New Roman" w:cs="Times New Roman"/>
          <w:sz w:val="28"/>
          <w:szCs w:val="28"/>
        </w:rPr>
        <w:t xml:space="preserve">: выдано почти </w:t>
      </w:r>
      <w:r w:rsidR="00B41497">
        <w:rPr>
          <w:rFonts w:ascii="Times New Roman" w:hAnsi="Times New Roman" w:cs="Times New Roman"/>
          <w:sz w:val="28"/>
          <w:szCs w:val="28"/>
        </w:rPr>
        <w:t>49 тыс.</w:t>
      </w:r>
      <w:r w:rsidR="00E5635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41497">
        <w:rPr>
          <w:rFonts w:ascii="Times New Roman" w:hAnsi="Times New Roman" w:cs="Times New Roman"/>
          <w:sz w:val="28"/>
          <w:szCs w:val="28"/>
        </w:rPr>
        <w:t xml:space="preserve"> </w:t>
      </w:r>
      <w:r w:rsidR="00E56351">
        <w:rPr>
          <w:rFonts w:ascii="Times New Roman" w:hAnsi="Times New Roman" w:cs="Times New Roman"/>
          <w:sz w:val="28"/>
          <w:szCs w:val="28"/>
        </w:rPr>
        <w:t xml:space="preserve">за указанный период. </w:t>
      </w:r>
      <w:r w:rsidR="009266E9"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</w:t>
      </w:r>
      <w:r w:rsidR="00B41497">
        <w:rPr>
          <w:rFonts w:ascii="Times New Roman" w:hAnsi="Times New Roman" w:cs="Times New Roman"/>
          <w:sz w:val="28"/>
          <w:szCs w:val="28"/>
        </w:rPr>
        <w:t xml:space="preserve">Адыгеи </w:t>
      </w:r>
      <w:r w:rsidR="009266E9">
        <w:rPr>
          <w:rFonts w:ascii="Times New Roman" w:hAnsi="Times New Roman" w:cs="Times New Roman"/>
          <w:sz w:val="28"/>
          <w:szCs w:val="28"/>
        </w:rPr>
        <w:t xml:space="preserve">выдала около </w:t>
      </w:r>
      <w:r w:rsidR="004D12A3">
        <w:rPr>
          <w:rFonts w:ascii="Times New Roman" w:hAnsi="Times New Roman" w:cs="Times New Roman"/>
          <w:sz w:val="28"/>
          <w:szCs w:val="28"/>
        </w:rPr>
        <w:t>24 тыс.</w:t>
      </w:r>
      <w:r w:rsidR="009266E9">
        <w:rPr>
          <w:rFonts w:ascii="Times New Roman" w:hAnsi="Times New Roman" w:cs="Times New Roman"/>
          <w:sz w:val="28"/>
          <w:szCs w:val="28"/>
        </w:rPr>
        <w:t xml:space="preserve"> выписок об объекте недвижимости, более </w:t>
      </w:r>
      <w:r w:rsidR="00663D21">
        <w:rPr>
          <w:rFonts w:ascii="Times New Roman" w:hAnsi="Times New Roman" w:cs="Times New Roman"/>
          <w:sz w:val="28"/>
          <w:szCs w:val="28"/>
        </w:rPr>
        <w:t>4</w:t>
      </w:r>
      <w:r w:rsidR="00A95AF0">
        <w:rPr>
          <w:rFonts w:ascii="Times New Roman" w:hAnsi="Times New Roman" w:cs="Times New Roman"/>
          <w:sz w:val="28"/>
          <w:szCs w:val="28"/>
        </w:rPr>
        <w:t>,5</w:t>
      </w:r>
      <w:r w:rsidR="00663D21">
        <w:rPr>
          <w:rFonts w:ascii="Times New Roman" w:hAnsi="Times New Roman" w:cs="Times New Roman"/>
          <w:sz w:val="28"/>
          <w:szCs w:val="28"/>
        </w:rPr>
        <w:t xml:space="preserve"> тыс.</w:t>
      </w:r>
      <w:r w:rsidR="009266E9">
        <w:rPr>
          <w:rFonts w:ascii="Times New Roman" w:hAnsi="Times New Roman" w:cs="Times New Roman"/>
          <w:sz w:val="28"/>
          <w:szCs w:val="28"/>
        </w:rPr>
        <w:t xml:space="preserve"> выписок о переходе права собственности на объект недвижимости и почти </w:t>
      </w:r>
      <w:r w:rsidR="00A95AF0">
        <w:rPr>
          <w:rFonts w:ascii="Times New Roman" w:hAnsi="Times New Roman" w:cs="Times New Roman"/>
          <w:sz w:val="28"/>
          <w:szCs w:val="28"/>
        </w:rPr>
        <w:t>4 тыс.</w:t>
      </w:r>
      <w:r w:rsidR="009266E9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</w:t>
      </w:r>
      <w:r w:rsidRPr="003327C8">
        <w:rPr>
          <w:rFonts w:ascii="Times New Roman" w:hAnsi="Times New Roman" w:cs="Times New Roman"/>
          <w:sz w:val="28"/>
          <w:szCs w:val="28"/>
        </w:rPr>
        <w:lastRenderedPageBreak/>
        <w:t>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, касающихся объектов недвижимого имущества.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D55784">
        <w:rPr>
          <w:rFonts w:ascii="Times New Roman" w:hAnsi="Times New Roman" w:cs="Times New Roman"/>
          <w:sz w:val="28"/>
          <w:szCs w:val="28"/>
        </w:rPr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</w:t>
      </w:r>
      <w:proofErr w:type="gramStart"/>
      <w:r w:rsidR="003133E3" w:rsidRPr="003133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133E3" w:rsidRPr="003133E3">
        <w:rPr>
          <w:rFonts w:ascii="Times New Roman" w:hAnsi="Times New Roman" w:cs="Times New Roman"/>
          <w:sz w:val="28"/>
          <w:szCs w:val="28"/>
        </w:rPr>
        <w:t xml:space="preserve"> выдачи общедоступной информации у третьих лиц не окажутся персо</w:t>
      </w:r>
      <w:r w:rsidR="001E3315">
        <w:rPr>
          <w:rFonts w:ascii="Times New Roman" w:hAnsi="Times New Roman" w:cs="Times New Roman"/>
          <w:sz w:val="28"/>
          <w:szCs w:val="28"/>
        </w:rPr>
        <w:t>нальные данные собственников.</w:t>
      </w:r>
    </w:p>
    <w:p w:rsidR="007E061E" w:rsidRPr="009266E9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пилотном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режиме</w:t>
      </w:r>
      <w:r w:rsidR="00D661D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который работает для объектов регионов, перешедших на ФГИС ЕГРН</w:t>
      </w:r>
      <w:r w:rsidR="00D661D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в числе которых Республика Адыгея.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3" w:rsidRPr="006234F7" w:rsidRDefault="000372C3" w:rsidP="0003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0372C3" w:rsidRPr="006234F7" w:rsidRDefault="000372C3" w:rsidP="0003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0372C3" w:rsidRPr="006234F7" w:rsidRDefault="000372C3" w:rsidP="0003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0372C3" w:rsidRPr="006234F7" w:rsidSect="00E6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0372C3"/>
    <w:rsid w:val="00045FC1"/>
    <w:rsid w:val="00051330"/>
    <w:rsid w:val="000F5A31"/>
    <w:rsid w:val="0017190E"/>
    <w:rsid w:val="001E3315"/>
    <w:rsid w:val="00203E90"/>
    <w:rsid w:val="00205725"/>
    <w:rsid w:val="00211E5B"/>
    <w:rsid w:val="00287CC6"/>
    <w:rsid w:val="002A2C6E"/>
    <w:rsid w:val="003133E3"/>
    <w:rsid w:val="003327C8"/>
    <w:rsid w:val="0039286D"/>
    <w:rsid w:val="003B0DC6"/>
    <w:rsid w:val="00426519"/>
    <w:rsid w:val="004D12A3"/>
    <w:rsid w:val="004F31BE"/>
    <w:rsid w:val="004F3A7A"/>
    <w:rsid w:val="00520E08"/>
    <w:rsid w:val="0058288B"/>
    <w:rsid w:val="00595773"/>
    <w:rsid w:val="005E1C49"/>
    <w:rsid w:val="00663D21"/>
    <w:rsid w:val="006A5876"/>
    <w:rsid w:val="006E52E3"/>
    <w:rsid w:val="00724E21"/>
    <w:rsid w:val="007714F8"/>
    <w:rsid w:val="007C1D07"/>
    <w:rsid w:val="007E061E"/>
    <w:rsid w:val="007E11AF"/>
    <w:rsid w:val="007F3B71"/>
    <w:rsid w:val="00864935"/>
    <w:rsid w:val="009266E9"/>
    <w:rsid w:val="00A275C5"/>
    <w:rsid w:val="00A32C84"/>
    <w:rsid w:val="00A95AF0"/>
    <w:rsid w:val="00B41497"/>
    <w:rsid w:val="00B55BCA"/>
    <w:rsid w:val="00C5222E"/>
    <w:rsid w:val="00C87103"/>
    <w:rsid w:val="00C96F85"/>
    <w:rsid w:val="00CB023A"/>
    <w:rsid w:val="00D55784"/>
    <w:rsid w:val="00D661DB"/>
    <w:rsid w:val="00D76069"/>
    <w:rsid w:val="00E3564E"/>
    <w:rsid w:val="00E56351"/>
    <w:rsid w:val="00E6709F"/>
    <w:rsid w:val="00E73AFF"/>
    <w:rsid w:val="00E87EC5"/>
    <w:rsid w:val="00F02818"/>
    <w:rsid w:val="00F1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54</cp:revision>
  <cp:lastPrinted>2019-11-29T08:24:00Z</cp:lastPrinted>
  <dcterms:created xsi:type="dcterms:W3CDTF">2019-11-27T13:14:00Z</dcterms:created>
  <dcterms:modified xsi:type="dcterms:W3CDTF">2019-11-29T08:25:00Z</dcterms:modified>
</cp:coreProperties>
</file>